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 АДМИНИСТРАЦИИ Г. ПСКОВА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оздоровительно-образовательный спортивный центр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«Юность»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2"/>
        <w:tblW w:w="10172" w:type="dxa"/>
        <w:tblLook w:val="00A0" w:firstRow="1" w:lastRow="0" w:firstColumn="1" w:lastColumn="0" w:noHBand="0" w:noVBand="0"/>
      </w:tblPr>
      <w:tblGrid>
        <w:gridCol w:w="5353"/>
        <w:gridCol w:w="4819"/>
      </w:tblGrid>
      <w:tr w:rsidR="0053723D" w:rsidRPr="0053723D" w:rsidTr="00ED4A6B">
        <w:tc>
          <w:tcPr>
            <w:tcW w:w="5353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  <w:tc>
          <w:tcPr>
            <w:tcW w:w="4819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3723D" w:rsidRPr="0053723D" w:rsidTr="00ED4A6B">
        <w:tc>
          <w:tcPr>
            <w:tcW w:w="5353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педагогического совета    </w:t>
            </w:r>
          </w:p>
        </w:tc>
        <w:tc>
          <w:tcPr>
            <w:tcW w:w="4819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МБУ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ДООСЦ «Юность»</w:t>
            </w:r>
          </w:p>
        </w:tc>
      </w:tr>
      <w:tr w:rsidR="0053723D" w:rsidRPr="0053723D" w:rsidTr="00ED4A6B">
        <w:tc>
          <w:tcPr>
            <w:tcW w:w="5353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«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_______»______________ 20____г.</w:t>
            </w:r>
          </w:p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№____</w:t>
            </w:r>
          </w:p>
        </w:tc>
        <w:tc>
          <w:tcPr>
            <w:tcW w:w="4819" w:type="dxa"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А.Ю.Камезин</w:t>
            </w:r>
            <w:proofErr w:type="spellEnd"/>
          </w:p>
        </w:tc>
      </w:tr>
      <w:tr w:rsidR="0053723D" w:rsidRPr="0053723D" w:rsidTr="00ED4A6B">
        <w:tc>
          <w:tcPr>
            <w:tcW w:w="5353" w:type="dxa"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№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     </w:t>
            </w:r>
          </w:p>
          <w:p w:rsidR="0053723D" w:rsidRPr="0053723D" w:rsidRDefault="0053723D" w:rsidP="005372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37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«______»____________ 20______г.</w:t>
            </w:r>
          </w:p>
        </w:tc>
      </w:tr>
    </w:tbl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ФИЗКУЛЬТУРНО – СПОРТИВНОЙ НАПРАВЛЕННОСТИ 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«СПОРТИВНАЯ АЭРОБИКА» 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Базовый уровень сложности</w:t>
      </w:r>
      <w:r w:rsidR="003235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год обучения</w:t>
      </w:r>
    </w:p>
    <w:p w:rsid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реализации: 1 год</w:t>
      </w: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Автор-составитель:</w:t>
      </w:r>
    </w:p>
    <w:p w:rsidR="0053723D" w:rsidRPr="0053723D" w:rsidRDefault="0053723D" w:rsidP="0053723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Апаркин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Александр Петрович</w:t>
      </w:r>
      <w:r w:rsidRPr="005372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</w:p>
    <w:p w:rsidR="0053723D" w:rsidRPr="0053723D" w:rsidRDefault="0053723D" w:rsidP="0053723D">
      <w:pPr>
        <w:widowControl w:val="0"/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proofErr w:type="gramEnd"/>
      <w:r w:rsidRPr="005372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</w:t>
      </w: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23D" w:rsidRPr="0053723D" w:rsidRDefault="0053723D" w:rsidP="005372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E6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Псков 2024</w:t>
      </w:r>
      <w:r w:rsidRPr="0053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b/>
          <w:sz w:val="28"/>
          <w:szCs w:val="28"/>
        </w:rPr>
        <w:br w:type="page"/>
      </w:r>
    </w:p>
    <w:p w:rsidR="00FF2DC8" w:rsidRDefault="00C20783" w:rsidP="00253EEA">
      <w:pPr>
        <w:spacing w:after="0"/>
        <w:jc w:val="center"/>
        <w:rPr>
          <w:b/>
          <w:sz w:val="28"/>
          <w:szCs w:val="28"/>
        </w:rPr>
      </w:pPr>
      <w:r w:rsidRPr="00C20783">
        <w:rPr>
          <w:b/>
          <w:sz w:val="28"/>
          <w:szCs w:val="28"/>
        </w:rPr>
        <w:lastRenderedPageBreak/>
        <w:t>Рабочая программ</w:t>
      </w:r>
      <w:r w:rsidR="00E62909">
        <w:rPr>
          <w:b/>
          <w:sz w:val="28"/>
          <w:szCs w:val="28"/>
        </w:rPr>
        <w:t>а по спортивной аэробике на 2024-2025</w:t>
      </w:r>
      <w:r w:rsidRPr="00C20783">
        <w:rPr>
          <w:b/>
          <w:sz w:val="28"/>
          <w:szCs w:val="28"/>
        </w:rPr>
        <w:t xml:space="preserve"> учебный год</w:t>
      </w:r>
    </w:p>
    <w:p w:rsidR="00C20783" w:rsidRDefault="00C20783" w:rsidP="00253EE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="00054413">
        <w:rPr>
          <w:b/>
          <w:sz w:val="28"/>
          <w:szCs w:val="28"/>
        </w:rPr>
        <w:t>ля</w:t>
      </w:r>
      <w:proofErr w:type="gramEnd"/>
      <w:r w:rsidR="00054413">
        <w:rPr>
          <w:b/>
          <w:sz w:val="28"/>
          <w:szCs w:val="28"/>
        </w:rPr>
        <w:t xml:space="preserve"> группы базового уровня 1</w:t>
      </w:r>
      <w:r>
        <w:rPr>
          <w:b/>
          <w:sz w:val="28"/>
          <w:szCs w:val="28"/>
        </w:rPr>
        <w:t>-го года обучения</w:t>
      </w:r>
      <w:r w:rsidR="00054413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(услуги)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Занятия спортивной аэробикой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полное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наименование образовательной программы, в рамках которой реализуется данная программа (услуга)</w:t>
            </w:r>
          </w:p>
        </w:tc>
        <w:tc>
          <w:tcPr>
            <w:tcW w:w="4519" w:type="dxa"/>
          </w:tcPr>
          <w:p w:rsidR="00505A15" w:rsidRPr="002A56A5" w:rsidRDefault="00DC220F" w:rsidP="00DC220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Дополнительная общеразвивающая </w:t>
            </w:r>
            <w:r w:rsidR="00505A15" w:rsidRPr="002A56A5">
              <w:rPr>
                <w:rFonts w:ascii="Times New Roman" w:hAnsi="Times New Roman" w:cs="Times New Roman"/>
                <w:b/>
                <w:szCs w:val="28"/>
              </w:rPr>
              <w:t xml:space="preserve">программа физкультурно-спортивной направленности по спортивной аэробике 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вид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деятельности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Спортивная аэробика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направленность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дополнительного образования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Физкультурно-спортивная</w:t>
            </w:r>
          </w:p>
        </w:tc>
      </w:tr>
      <w:tr w:rsidR="00622962" w:rsidTr="000A0B5F">
        <w:tc>
          <w:tcPr>
            <w:tcW w:w="534" w:type="dxa"/>
          </w:tcPr>
          <w:p w:rsidR="00622962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622962" w:rsidRPr="00565605" w:rsidRDefault="00622962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>Аннотация:</w:t>
            </w:r>
          </w:p>
          <w:p w:rsidR="00622962" w:rsidRPr="00565605" w:rsidRDefault="002A56A5" w:rsidP="00562064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65605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Дополнительная общеразвивающая программа физкультурно-спортивной направленности по виду спорта «спортивная аэробика» (далее - программа) для Муниципального бюджетного учреждения дополнительного образования «Детский оздоровительно-образовательный спортивный центр «Юность» (далее - учреждение), разработана на основании приказа </w:t>
            </w:r>
            <w:proofErr w:type="spellStart"/>
            <w:r w:rsidRPr="00565605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>Минпросвещения</w:t>
            </w:r>
            <w:proofErr w:type="spellEnd"/>
            <w:r w:rsidRPr="00565605"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  <w:t xml:space="preserve"> России от 27 июля 2022 года № 629, в котором утвержден Порядок организации и осуществления образовательной деятельности по дополнительным общеобразовательным программам. </w:t>
            </w:r>
            <w:r w:rsidR="00622962"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>Программа предназначена для обучающихся с 7 до 18 лет, срок реализации</w:t>
            </w:r>
            <w:r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622962"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программы </w:t>
            </w:r>
            <w:r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- </w:t>
            </w:r>
            <w:r w:rsidR="00622962" w:rsidRPr="00565605">
              <w:rPr>
                <w:rFonts w:ascii="Times New Roman" w:hAnsi="Times New Roman" w:cs="Times New Roman"/>
                <w:b/>
                <w:sz w:val="20"/>
                <w:szCs w:val="28"/>
              </w:rPr>
              <w:t>до 10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Актуальность программы заключается в том, что предлагаемое содержание материала даёт возможность педагогу индивидуализировать свой учебно-тренировочный процесс на различных этапах подготовки. В процессе обучения своих воспитанников педагог может привить те знания, умения и навыки, которые необходимы для сохранения физического и психического здоровья обучающихся, всестороннего развития личности для достижения намеченных целей. Взяв за основу данную программу, любой квалифицированный педагог может представить для себя систему обучения при работе с воспитанниками. Программа призвана не ограничивать творческий подход педагога, а помочь в его самосовершенствовании для поиска новых подходов и методов обучения.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Целью физического воспитания в избранном виде спорта является содействие всестороннему развитию личности посредством формирования физической культуры личности ребенка.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Достижение цели физического воспитания обеспечивается решением следующих основных задач, направленных на: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обучение основам базовых видов двигательных действий;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выработку представлений о физической культуре личности и приемах самоконтроля;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привычки к самостоятельным занятиям физическими упражнениями, избранным видом спорта в свободное время;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формирование адекватной оценки собственных физических возможностей;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• воспитание инициативности, самостоятельности, взаимопомощи, дисциплинированности, чувства ответственности;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 xml:space="preserve">• содействие развитию психических процессов и обучение основам психической </w:t>
            </w:r>
            <w:proofErr w:type="spellStart"/>
            <w:r w:rsidRPr="002A56A5">
              <w:rPr>
                <w:rFonts w:ascii="Times New Roman" w:hAnsi="Times New Roman" w:cs="Times New Roman"/>
                <w:szCs w:val="28"/>
              </w:rPr>
              <w:t>саморегуляции</w:t>
            </w:r>
            <w:proofErr w:type="spellEnd"/>
            <w:r w:rsidRPr="002A56A5">
              <w:rPr>
                <w:rFonts w:ascii="Times New Roman" w:hAnsi="Times New Roman" w:cs="Times New Roman"/>
                <w:szCs w:val="28"/>
              </w:rPr>
              <w:t>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 детей, участвующих в реализации данной программы на базовом уровне сложности 1-го года – 7 лет.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  <w:p w:rsidR="00622962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Занятия проводятся 3 раза в неделю по 2 академических часа, общее количество часов в неделю - 6.</w:t>
            </w:r>
          </w:p>
          <w:p w:rsidR="00565605" w:rsidRPr="002A56A5" w:rsidRDefault="00565605" w:rsidP="00562064">
            <w:pPr>
              <w:rPr>
                <w:rFonts w:ascii="Times New Roman" w:hAnsi="Times New Roman" w:cs="Times New Roman"/>
                <w:szCs w:val="28"/>
              </w:rPr>
            </w:pP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lastRenderedPageBreak/>
              <w:t>Структура курса (перечень основных разделов)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Общая и специальная физическая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Базовая хореографическая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Акробатическая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Техническая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Тактическая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Психологическая подготовка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Контрольное тестирование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занятий по спортивной аэробике: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Теоретические и практические;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Тестирование (промежуточное и итоговое);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Участие в соревнованиях;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Восстановительно-профилактические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Просмотр видеозаписей, учебных фильмов, соревнований спортсменов высокого класса;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6. Индивидуальные занятия;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7. Домашние задания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8. Спортивно-оздоровительные лагеря;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9. Спортивно-массовые мероприятия;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Ожидаемые результаты и способы их проверки: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1. Стабильность состава занимающихся (посещаемость).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2. Сохранение и укрепление здоровья, уровень физического развития занимающихся (антропометрия, динамометрия, измерение ЧСС).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3. Динамика прироста индивидуальных показателей физической подготовленности занимающихся (тестирование).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4. Повышение уровня спортивной подготовки, овладение навыками техники спортивной аэробики.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5. Выступление на соревнованиях различного уровня, выполнение спортивных разрядов согласно ЕВСК.</w:t>
            </w:r>
          </w:p>
          <w:p w:rsidR="00622962" w:rsidRPr="002A56A5" w:rsidRDefault="00622962" w:rsidP="00562064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Формы подведения итогов реализации программы:</w:t>
            </w:r>
          </w:p>
          <w:p w:rsidR="00622962" w:rsidRPr="002A56A5" w:rsidRDefault="00622962" w:rsidP="00C957D1">
            <w:pPr>
              <w:rPr>
                <w:rFonts w:ascii="Times New Roman" w:hAnsi="Times New Roman" w:cs="Times New Roman"/>
                <w:szCs w:val="28"/>
              </w:rPr>
            </w:pPr>
            <w:r w:rsidRPr="002A56A5">
              <w:rPr>
                <w:rFonts w:ascii="Times New Roman" w:hAnsi="Times New Roman" w:cs="Times New Roman"/>
                <w:szCs w:val="28"/>
              </w:rPr>
              <w:t>Выполнение контрольно-переводных нормативов по этапам подготовки и участие в соревнованиях.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lastRenderedPageBreak/>
              <w:t>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уровень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сложности содержания программы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Базовый уровень 1-го года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7.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место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реализации программы</w:t>
            </w:r>
          </w:p>
        </w:tc>
        <w:tc>
          <w:tcPr>
            <w:tcW w:w="4519" w:type="dxa"/>
          </w:tcPr>
          <w:p w:rsidR="00505A15" w:rsidRDefault="002A56A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ПИЛГ ДО, Псков, ул. Юбилейная, д.56</w:t>
            </w:r>
          </w:p>
          <w:p w:rsidR="00DC220F" w:rsidRPr="00DC220F" w:rsidRDefault="00DC220F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8.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категория обучающихся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7 лет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9.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необходимость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медицинского заключения об отсутствии противопоказаний к занятию соответствующим видом спорта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Необходимо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10.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адаптированность</w:t>
            </w:r>
            <w:proofErr w:type="spellEnd"/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для обучающихся с ограниченными возможностями здоровья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Нет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11.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нормативный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срок освоения программы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 год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12.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режим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занятий, продолжительность каждого занятия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Тренировочные(практические) и теоретические занятия</w:t>
            </w:r>
          </w:p>
          <w:p w:rsidR="00562064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Нагрузка – 6 часов в неделю</w:t>
            </w:r>
          </w:p>
          <w:p w:rsidR="00562064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3 занятия по 2 академических часа в неделю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13.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сведения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 педагогических работниках, реализующих программу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Апаркин Александр Петрович, высшая категория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14.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форма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обучения по программе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очная</w:t>
            </w:r>
            <w:proofErr w:type="gramEnd"/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15.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объем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программы общий и отдельно по формам обучения</w:t>
            </w:r>
          </w:p>
        </w:tc>
        <w:tc>
          <w:tcPr>
            <w:tcW w:w="4519" w:type="dxa"/>
          </w:tcPr>
          <w:p w:rsidR="00505A15" w:rsidRPr="002A56A5" w:rsidRDefault="00622962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26</w:t>
            </w:r>
            <w:r w:rsidR="00562064" w:rsidRPr="002A56A5">
              <w:rPr>
                <w:rFonts w:ascii="Times New Roman" w:hAnsi="Times New Roman" w:cs="Times New Roman"/>
                <w:b/>
                <w:szCs w:val="28"/>
              </w:rPr>
              <w:t>4 часа в год (очная)</w:t>
            </w:r>
          </w:p>
        </w:tc>
      </w:tr>
      <w:tr w:rsidR="00505A15" w:rsidTr="00505A15">
        <w:tc>
          <w:tcPr>
            <w:tcW w:w="534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16.</w:t>
            </w:r>
          </w:p>
        </w:tc>
        <w:tc>
          <w:tcPr>
            <w:tcW w:w="4518" w:type="dxa"/>
          </w:tcPr>
          <w:p w:rsidR="00505A15" w:rsidRPr="002A56A5" w:rsidRDefault="00505A15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A56A5">
              <w:rPr>
                <w:rFonts w:ascii="Times New Roman" w:hAnsi="Times New Roman" w:cs="Times New Roman"/>
                <w:b/>
                <w:szCs w:val="28"/>
              </w:rPr>
              <w:t>минимальное</w:t>
            </w:r>
            <w:proofErr w:type="gramEnd"/>
            <w:r w:rsidRPr="002A56A5">
              <w:rPr>
                <w:rFonts w:ascii="Times New Roman" w:hAnsi="Times New Roman" w:cs="Times New Roman"/>
                <w:b/>
                <w:szCs w:val="28"/>
              </w:rPr>
              <w:t xml:space="preserve"> и максимальное число детей, обучающихся в одной группе</w:t>
            </w:r>
          </w:p>
        </w:tc>
        <w:tc>
          <w:tcPr>
            <w:tcW w:w="4519" w:type="dxa"/>
          </w:tcPr>
          <w:p w:rsidR="00505A15" w:rsidRPr="002A56A5" w:rsidRDefault="00562064" w:rsidP="00C957D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A56A5">
              <w:rPr>
                <w:rFonts w:ascii="Times New Roman" w:hAnsi="Times New Roman" w:cs="Times New Roman"/>
                <w:b/>
                <w:szCs w:val="28"/>
              </w:rPr>
              <w:t>Минимально – 15 человек, максимально – 18 человек</w:t>
            </w:r>
          </w:p>
        </w:tc>
      </w:tr>
    </w:tbl>
    <w:p w:rsidR="00565605" w:rsidRDefault="00565605" w:rsidP="00565605">
      <w:pPr>
        <w:pStyle w:val="ConsPlusNormal"/>
        <w:outlineLvl w:val="3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565605" w:rsidRDefault="00565605" w:rsidP="0056560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Учебный план</w:t>
      </w:r>
    </w:p>
    <w:p w:rsidR="00565605" w:rsidRDefault="00565605" w:rsidP="00565605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</w:t>
      </w:r>
      <w:r w:rsidR="004B1272">
        <w:rPr>
          <w:rFonts w:ascii="Times New Roman" w:eastAsia="Calibri" w:hAnsi="Times New Roman"/>
          <w:b/>
          <w:sz w:val="24"/>
          <w:szCs w:val="24"/>
        </w:rPr>
        <w:t>развивающая</w:t>
      </w:r>
      <w:r>
        <w:rPr>
          <w:rFonts w:ascii="Times New Roman" w:eastAsia="Calibri" w:hAnsi="Times New Roman"/>
          <w:b/>
          <w:sz w:val="24"/>
          <w:szCs w:val="24"/>
        </w:rPr>
        <w:t xml:space="preserve"> программа физкультурно-спортивной направленности по спортивной аэробике </w:t>
      </w:r>
    </w:p>
    <w:p w:rsidR="00565605" w:rsidRDefault="00565605" w:rsidP="0056560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группа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базового уровня 1-го</w:t>
      </w:r>
      <w:r w:rsidRPr="00C83ED9">
        <w:rPr>
          <w:rFonts w:ascii="Times New Roman" w:eastAsia="Calibri" w:hAnsi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/>
          <w:b/>
          <w:sz w:val="24"/>
          <w:szCs w:val="24"/>
        </w:rPr>
        <w:t>а</w:t>
      </w:r>
      <w:r w:rsidRPr="00C83ED9">
        <w:rPr>
          <w:rFonts w:ascii="Times New Roman" w:eastAsia="Calibri" w:hAnsi="Times New Roman"/>
          <w:b/>
          <w:sz w:val="24"/>
          <w:szCs w:val="24"/>
        </w:rPr>
        <w:t xml:space="preserve"> обучения)</w:t>
      </w:r>
      <w:r>
        <w:rPr>
          <w:rFonts w:ascii="Times New Roman" w:eastAsia="Calibri" w:hAnsi="Times New Roman"/>
          <w:b/>
          <w:sz w:val="24"/>
          <w:szCs w:val="24"/>
        </w:rPr>
        <w:t>, учебная нагрузка 6 час/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нед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.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73"/>
        <w:gridCol w:w="1039"/>
        <w:gridCol w:w="1039"/>
        <w:gridCol w:w="1040"/>
        <w:gridCol w:w="1701"/>
      </w:tblGrid>
      <w:tr w:rsidR="00565605" w:rsidTr="000B5B5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Количество часов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Формы аттестации/контроля</w:t>
            </w:r>
          </w:p>
        </w:tc>
      </w:tr>
      <w:tr w:rsidR="00565605" w:rsidTr="000B5B5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05" w:rsidRDefault="00565605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05" w:rsidRDefault="00565605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05" w:rsidRDefault="00565605" w:rsidP="000B5B55">
            <w:pPr>
              <w:pStyle w:val="ConsPlusNormal"/>
              <w:jc w:val="center"/>
            </w:pPr>
            <w: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05" w:rsidRDefault="00565605" w:rsidP="000B5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605" w:rsidRPr="00CF0E82" w:rsidTr="000B5B5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Теоретическая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Тестирование</w:t>
            </w:r>
          </w:p>
        </w:tc>
      </w:tr>
      <w:tr w:rsidR="00565605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Общая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ОФП</w:t>
            </w:r>
          </w:p>
        </w:tc>
      </w:tr>
      <w:tr w:rsidR="00565605" w:rsidRPr="00CF0E82" w:rsidTr="000B5B55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3A5426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строевые и общеразвивающие упражнения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3A5426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упражнения для развития физических качеств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2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-спортивные и подвижные игры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 w:rsidRPr="003A5426">
              <w:rPr>
                <w:sz w:val="18"/>
              </w:rPr>
              <w:t>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1170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С</w:t>
            </w:r>
            <w:r>
              <w:rPr>
                <w:rFonts w:ascii="Arial" w:hAnsi="Arial" w:cs="Arial"/>
                <w:b/>
                <w:sz w:val="18"/>
                <w:szCs w:val="20"/>
              </w:rPr>
              <w:t>пециальная физическая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1170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Выполнение нормативов СФП</w:t>
            </w:r>
          </w:p>
        </w:tc>
      </w:tr>
      <w:tr w:rsidR="00565605" w:rsidRPr="00CF0E82" w:rsidTr="000B5B55">
        <w:trPr>
          <w:trHeight w:val="2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-хореографическая/музыкально-ритмическая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активной гибкости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5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быстроты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совершенствования силы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-упражнения для развития специальной выносливости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3A5426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1170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Техническая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11702" w:rsidRDefault="00565605" w:rsidP="0056560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565605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хореография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акробатика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-элементы сложности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1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спортивные комбинации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 участие в соревнованиях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Тактическая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Психологическая подготовка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Промежуточная аттестация</w:t>
            </w: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 xml:space="preserve">Промежуточная аттестация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Восстановительные мероприятия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565605" w:rsidRPr="00CF0E82" w:rsidTr="000B5B5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rPr>
                <w:rFonts w:ascii="Arial" w:hAnsi="Arial" w:cs="Arial"/>
                <w:b/>
                <w:sz w:val="18"/>
                <w:szCs w:val="20"/>
              </w:rPr>
            </w:pPr>
            <w:r w:rsidRPr="00CF0E82">
              <w:rPr>
                <w:rFonts w:ascii="Arial" w:hAnsi="Arial" w:cs="Arial"/>
                <w:b/>
                <w:sz w:val="18"/>
                <w:szCs w:val="20"/>
              </w:rPr>
              <w:t>Медицинский контроль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F0E82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565605" w:rsidRPr="00CF0E82" w:rsidTr="000B5B55">
        <w:trPr>
          <w:trHeight w:val="31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 w:rsidRPr="00CF0E82">
              <w:rPr>
                <w:b/>
                <w:sz w:val="18"/>
              </w:rPr>
              <w:t>Итоговая нагрузка, часов в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565605">
            <w:pPr>
              <w:pStyle w:val="ConsPlusNormal"/>
              <w:spacing w:line="24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05" w:rsidRPr="00CF0E82" w:rsidRDefault="00565605" w:rsidP="000B5B55">
            <w:pPr>
              <w:spacing w:after="0" w:line="24" w:lineRule="atLeas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right="-3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На этап начальной подготовки зачисление производится в соответствие с возрастом, на основе заявления от родителей, медицинского заключения, результатов сдачи нормативов общей физической и специальной физической подготовки соответствующих федеральным стандартам для зачисления на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спортивную подготовку по виду спорта спортивная аэробика.</w:t>
      </w:r>
    </w:p>
    <w:p w:rsidR="00CF0E82" w:rsidRPr="00CF0E82" w:rsidRDefault="00CF0E82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Примерный </w:t>
      </w:r>
      <w:r w:rsidRPr="005C209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тематический план</w:t>
      </w:r>
      <w:r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C2093">
        <w:rPr>
          <w:rFonts w:ascii="Times New Roman" w:eastAsia="Calibri" w:hAnsi="Times New Roman" w:cs="Times New Roman"/>
          <w:sz w:val="24"/>
          <w:szCs w:val="28"/>
          <w:lang w:eastAsia="ru-RU"/>
        </w:rPr>
        <w:t>на этапе начальной подготовки: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Общая физическая подготовка: строевые упражнения; общеразвивающие упражнения: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лазанье по гимнастической, стенке, скамейке;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спортивные и подвижные игры, эстафеты;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бег на короткие дистанции (30 м), прыжки в высоту, длину.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2.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Специальная физическая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развития ловкости;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упражнения для развития гибкости (из седа на полу наклоны вперед, мост;) махи ногами вперед, назад в стороны из положения лёжа и стоя, шпагаты; 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упражнения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развитие быстроты, силы, (прыжки на двух ногах, на одной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ноге, приседание на двух ногах и на одной, сгибание рук в упоре лёжа, подтягивание в висе, поднимание туловища из положения лежа на спине и животе, поднимание прямых ног из положения лежа до касания пола за головой, поднимание ног из виса на гимнастической стенке до 90° и выше)</w:t>
      </w:r>
    </w:p>
    <w:p w:rsidR="00CF0E82" w:rsidRPr="00CF0E82" w:rsidRDefault="005C2093" w:rsidP="00CF0E82">
      <w:pPr>
        <w:tabs>
          <w:tab w:val="left" w:pos="2055"/>
          <w:tab w:val="center" w:pos="46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3.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Техническая подготовка:</w:t>
      </w:r>
    </w:p>
    <w:p w:rsidR="00CF0E82" w:rsidRPr="00CF0E82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хореография (позиции рук, ног, ходьба на носках)</w:t>
      </w:r>
    </w:p>
    <w:p w:rsidR="005C2093" w:rsidRDefault="005C2093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</w:t>
      </w:r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акробатические упражнения (группировки сидя, лёжа, перекаты в перед- назад, кувырок в группировке вперёд-назад, стойка на лопатках, голове, колесо, переворот вперед, переворот назад, </w:t>
      </w:r>
      <w:proofErr w:type="spellStart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рондат</w:t>
      </w:r>
      <w:proofErr w:type="spellEnd"/>
      <w:r w:rsidR="00CF0E82" w:rsidRPr="00CF0E82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6620C7" w:rsidRDefault="006620C7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059"/>
      </w:tblGrid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Техническая подготовка БУС-1 (минимум умений на конец учебного года)</w:t>
            </w:r>
          </w:p>
        </w:tc>
      </w:tr>
      <w:tr w:rsidR="005C2093" w:rsidTr="005C2093">
        <w:trPr>
          <w:trHeight w:val="296"/>
        </w:trPr>
        <w:tc>
          <w:tcPr>
            <w:tcW w:w="9451" w:type="dxa"/>
            <w:gridSpan w:val="2"/>
          </w:tcPr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Девочки/мальчики</w:t>
            </w:r>
          </w:p>
        </w:tc>
      </w:tr>
      <w:tr w:rsidR="005C2093" w:rsidTr="005C2093">
        <w:trPr>
          <w:trHeight w:val="280"/>
        </w:trPr>
        <w:tc>
          <w:tcPr>
            <w:tcW w:w="9451" w:type="dxa"/>
            <w:gridSpan w:val="2"/>
          </w:tcPr>
          <w:p w:rsidR="005C2093" w:rsidRP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Индивидуальные выступления, СП, Трио, Г</w:t>
            </w:r>
            <w:r w:rsidR="004B127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уппа-5</w:t>
            </w:r>
            <w:r w:rsidR="004B127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Гимнастическая платформа</w:t>
            </w:r>
          </w:p>
          <w:p w:rsidR="005C2093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2093" w:rsidTr="006620C7">
        <w:trPr>
          <w:trHeight w:val="513"/>
        </w:trPr>
        <w:tc>
          <w:tcPr>
            <w:tcW w:w="392" w:type="dxa"/>
          </w:tcPr>
          <w:p w:rsid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59" w:type="dxa"/>
          </w:tcPr>
          <w:p w:rsidR="006620C7" w:rsidRDefault="005C2093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Основная стойка (показать осанку), руки вверх (показать линию)</w:t>
            </w:r>
            <w:r w:rsidR="0040496E"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6620C7" w:rsidTr="006620C7">
        <w:trPr>
          <w:trHeight w:val="30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059" w:type="dxa"/>
          </w:tcPr>
          <w:p w:rsidR="006620C7" w:rsidRP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Стойка на лопатках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 на голове</w:t>
            </w:r>
          </w:p>
        </w:tc>
      </w:tr>
      <w:tr w:rsidR="006620C7" w:rsidTr="006620C7">
        <w:trPr>
          <w:trHeight w:val="330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59" w:type="dxa"/>
          </w:tcPr>
          <w:p w:rsidR="006620C7" w:rsidRP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Мост</w:t>
            </w:r>
          </w:p>
        </w:tc>
      </w:tr>
      <w:tr w:rsidR="006620C7" w:rsidTr="006620C7">
        <w:trPr>
          <w:trHeight w:val="294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59" w:type="dxa"/>
          </w:tcPr>
          <w:p w:rsidR="006620C7" w:rsidRP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Кувырок вперед, назад</w:t>
            </w:r>
          </w:p>
        </w:tc>
      </w:tr>
      <w:tr w:rsidR="006620C7" w:rsidTr="006620C7">
        <w:trPr>
          <w:trHeight w:val="495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059" w:type="dxa"/>
          </w:tcPr>
          <w:p w:rsidR="006620C7" w:rsidRP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Гимнастические перекаты, перевороты через плечо, голову.</w:t>
            </w:r>
          </w:p>
        </w:tc>
      </w:tr>
      <w:tr w:rsidR="006620C7" w:rsidTr="006620C7">
        <w:trPr>
          <w:trHeight w:val="318"/>
        </w:trPr>
        <w:tc>
          <w:tcPr>
            <w:tcW w:w="392" w:type="dxa"/>
          </w:tcPr>
          <w:p w:rsidR="006620C7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59" w:type="dxa"/>
          </w:tcPr>
          <w:p w:rsidR="006620C7" w:rsidRPr="005C2093" w:rsidRDefault="006620C7" w:rsidP="006620C7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C20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Блок САД</w:t>
            </w:r>
          </w:p>
        </w:tc>
      </w:tr>
      <w:tr w:rsidR="005C2093" w:rsidTr="006620C7">
        <w:trPr>
          <w:trHeight w:val="296"/>
        </w:trPr>
        <w:tc>
          <w:tcPr>
            <w:tcW w:w="392" w:type="dxa"/>
          </w:tcPr>
          <w:p w:rsidR="005C2093" w:rsidRDefault="006620C7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059" w:type="dxa"/>
          </w:tcPr>
          <w:p w:rsidR="005C2093" w:rsidRDefault="006620C7" w:rsidP="005C2093">
            <w:pPr>
              <w:tabs>
                <w:tab w:val="left" w:pos="2055"/>
                <w:tab w:val="center" w:pos="4693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Элементы сложности: угол ноги врозь/вместе; прыжок с поворотом на 360; прыжок в группировку; прыжок «казак»; отжимание в упоре лежа; вертикальный шпагат</w:t>
            </w:r>
          </w:p>
        </w:tc>
      </w:tr>
    </w:tbl>
    <w:p w:rsidR="00CF0E82" w:rsidRPr="00CF0E82" w:rsidRDefault="00CF0E82" w:rsidP="005C2093">
      <w:pPr>
        <w:tabs>
          <w:tab w:val="left" w:pos="2055"/>
          <w:tab w:val="center" w:pos="4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86D74" w:rsidRPr="006620C7" w:rsidRDefault="006620C7" w:rsidP="00CF0E8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786D74" w:rsidRPr="00662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0C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Психологическая подготовка</w:t>
      </w:r>
      <w:r w:rsidRPr="006620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первые два года обучения направлена на воспитание умения проявлять волю, преодолевать страх при выполнении гимнастических упражнений, связанных с возможным падением, терпеть усталость, боль неудачи. Для решения этих задач тренеру нужно использовать различные приемы и методы. Например, могут быть использованы различные игры, коллективные соревнования, искусственное создание экстремальных ситуаций для выполнения уже разученных упражнений и т.п.</w:t>
      </w:r>
    </w:p>
    <w:p w:rsidR="00786D74" w:rsidRPr="00786D74" w:rsidRDefault="00786D74" w:rsidP="00786D74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Примерный календарный график о</w:t>
      </w:r>
      <w:r w:rsidR="00E629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бразовательного процесса на 2024-2025</w:t>
      </w:r>
      <w:r w:rsidRPr="00786D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86D74" w:rsidRPr="00786D74" w:rsidRDefault="00786D74" w:rsidP="00786D74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Дополнительная </w:t>
      </w:r>
      <w:r w:rsidR="002126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общеразвивающ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ая программа физкультурно-спортивной </w:t>
      </w:r>
      <w:proofErr w:type="gramStart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направленности </w:t>
      </w:r>
      <w:r w:rsidR="002126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спортивной аэробике </w:t>
      </w:r>
    </w:p>
    <w:p w:rsidR="00786D74" w:rsidRPr="00786D74" w:rsidRDefault="00253EEA" w:rsidP="00786D7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51C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базового </w:t>
      </w:r>
      <w:r w:rsidR="000544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уровня 1</w:t>
      </w:r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-го года обучения)</w:t>
      </w:r>
      <w:r w:rsidR="00851C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учебная нагрузка 6</w:t>
      </w:r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час/</w:t>
      </w:r>
      <w:proofErr w:type="spellStart"/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</w:t>
      </w:r>
      <w:proofErr w:type="spellEnd"/>
      <w:r w:rsidR="00786D74" w:rsidRPr="00786D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2"/>
        <w:gridCol w:w="3753"/>
        <w:gridCol w:w="618"/>
        <w:gridCol w:w="618"/>
        <w:gridCol w:w="621"/>
        <w:gridCol w:w="618"/>
        <w:gridCol w:w="618"/>
        <w:gridCol w:w="621"/>
        <w:gridCol w:w="618"/>
        <w:gridCol w:w="618"/>
        <w:gridCol w:w="621"/>
        <w:gridCol w:w="621"/>
        <w:gridCol w:w="621"/>
        <w:gridCol w:w="648"/>
        <w:gridCol w:w="1369"/>
        <w:gridCol w:w="1591"/>
      </w:tblGrid>
      <w:tr w:rsidR="00786D74" w:rsidRPr="00786D74" w:rsidTr="006620C7">
        <w:trPr>
          <w:trHeight w:val="31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подготовки</w:t>
            </w:r>
          </w:p>
        </w:tc>
        <w:tc>
          <w:tcPr>
            <w:tcW w:w="25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8616CC" w:rsidRPr="00786D74" w:rsidTr="006620C7">
        <w:trPr>
          <w:trHeight w:val="330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74" w:rsidRPr="00786D74" w:rsidRDefault="00786D7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74" w:rsidRPr="00786D74" w:rsidRDefault="00786D74" w:rsidP="0078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16CC" w:rsidRPr="00786D74" w:rsidTr="006620C7">
        <w:trPr>
          <w:trHeight w:val="278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620C7"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D57D4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54AC3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D57D44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ОФП</w:t>
            </w:r>
          </w:p>
        </w:tc>
      </w:tr>
      <w:tr w:rsidR="006620C7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6620C7" w:rsidRDefault="00D57D44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Специальная физическая подготовка (</w:t>
            </w:r>
            <w:r w:rsidR="006620C7"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СФП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D57D44" w:rsidP="004D47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D57D44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нормативов С</w:t>
            </w: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ФП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25214D" w:rsidP="00252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431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1B7A66"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25214D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25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20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Психологическая подготовка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25214D">
            <w:pPr>
              <w:jc w:val="center"/>
              <w:rPr>
                <w:rFonts w:ascii="Calibri" w:eastAsia="Calibri" w:hAnsi="Calibri" w:cs="Times New Roman"/>
              </w:rPr>
            </w:pPr>
            <w:r w:rsidRPr="0025214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8616CC" w:rsidRPr="00786D74" w:rsidTr="006620C7">
        <w:trPr>
          <w:trHeight w:val="630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851C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851C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4D" w:rsidRPr="00786D74" w:rsidRDefault="0025214D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8616CC" w:rsidRPr="00786D74" w:rsidTr="006620C7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0A0B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14D" w:rsidRPr="00786D74" w:rsidRDefault="0025214D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6620C7" w:rsidRPr="00786D74" w:rsidTr="006620C7">
        <w:trPr>
          <w:trHeight w:val="214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ий контроль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4D47D9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851CE2" w:rsidRDefault="00EA4CEE" w:rsidP="000A0B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C7" w:rsidRPr="0025214D" w:rsidRDefault="00D57D44" w:rsidP="000A0B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C7" w:rsidRPr="00786D74" w:rsidRDefault="006620C7" w:rsidP="00786D74">
            <w:pPr>
              <w:rPr>
                <w:rFonts w:ascii="Calibri" w:eastAsia="Calibri" w:hAnsi="Calibri" w:cs="Times New Roman"/>
              </w:rPr>
            </w:pPr>
          </w:p>
        </w:tc>
      </w:tr>
      <w:tr w:rsidR="0025214D" w:rsidRPr="00786D74" w:rsidTr="006620C7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6620C7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1B7A66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7A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  <w:tc>
          <w:tcPr>
            <w:tcW w:w="29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календарному плану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16CC" w:rsidRPr="00786D74" w:rsidTr="006620C7">
        <w:trPr>
          <w:trHeight w:val="315"/>
          <w:jc w:val="center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454AC3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42DEE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642DEE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454AC3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454AC3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3D2590" w:rsidRDefault="00642DEE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454AC3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2521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25214D" w:rsidRDefault="00D57D44" w:rsidP="00642DE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14D" w:rsidRPr="00786D74" w:rsidRDefault="0025214D" w:rsidP="0078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97E6C" w:rsidRDefault="00597E6C" w:rsidP="00C20783">
      <w:pPr>
        <w:rPr>
          <w:szCs w:val="28"/>
        </w:rPr>
      </w:pPr>
    </w:p>
    <w:p w:rsidR="00597E6C" w:rsidRDefault="00642DEE" w:rsidP="00597E6C">
      <w:pPr>
        <w:rPr>
          <w:szCs w:val="28"/>
        </w:rPr>
        <w:sectPr w:rsidR="00597E6C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szCs w:val="28"/>
        </w:rPr>
        <w:t>Отпуск с 23</w:t>
      </w:r>
      <w:r w:rsidR="00597E6C">
        <w:rPr>
          <w:szCs w:val="28"/>
        </w:rPr>
        <w:t xml:space="preserve"> июня по </w:t>
      </w:r>
      <w:r>
        <w:rPr>
          <w:szCs w:val="28"/>
        </w:rPr>
        <w:t>3</w:t>
      </w:r>
      <w:bookmarkStart w:id="0" w:name="_GoBack"/>
      <w:bookmarkEnd w:id="0"/>
      <w:r w:rsidR="00D57D44">
        <w:rPr>
          <w:szCs w:val="28"/>
        </w:rPr>
        <w:t xml:space="preserve"> августа</w:t>
      </w:r>
      <w:r w:rsidR="00454AC3">
        <w:rPr>
          <w:szCs w:val="28"/>
        </w:rPr>
        <w:t xml:space="preserve"> (включительно)</w:t>
      </w:r>
    </w:p>
    <w:p w:rsidR="00C20783" w:rsidRPr="00C20783" w:rsidRDefault="00C20783" w:rsidP="00454AC3">
      <w:pPr>
        <w:rPr>
          <w:b/>
          <w:sz w:val="28"/>
          <w:szCs w:val="28"/>
        </w:rPr>
      </w:pPr>
    </w:p>
    <w:sectPr w:rsidR="00C20783" w:rsidRPr="00C2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0"/>
    <w:rsid w:val="00054413"/>
    <w:rsid w:val="000A0B5F"/>
    <w:rsid w:val="001B7A66"/>
    <w:rsid w:val="002126E2"/>
    <w:rsid w:val="0025214D"/>
    <w:rsid w:val="00253EEA"/>
    <w:rsid w:val="002A56A5"/>
    <w:rsid w:val="0032356A"/>
    <w:rsid w:val="00361F03"/>
    <w:rsid w:val="003D2590"/>
    <w:rsid w:val="0040496E"/>
    <w:rsid w:val="00442D54"/>
    <w:rsid w:val="00454AC3"/>
    <w:rsid w:val="00491431"/>
    <w:rsid w:val="004B1272"/>
    <w:rsid w:val="004C1E41"/>
    <w:rsid w:val="004C4DAE"/>
    <w:rsid w:val="004D47D9"/>
    <w:rsid w:val="00505A15"/>
    <w:rsid w:val="00520B73"/>
    <w:rsid w:val="0053723D"/>
    <w:rsid w:val="00562064"/>
    <w:rsid w:val="00565605"/>
    <w:rsid w:val="00597E6C"/>
    <w:rsid w:val="005C2093"/>
    <w:rsid w:val="005D30F5"/>
    <w:rsid w:val="00622962"/>
    <w:rsid w:val="00642DEE"/>
    <w:rsid w:val="006620C7"/>
    <w:rsid w:val="00786D74"/>
    <w:rsid w:val="007959F0"/>
    <w:rsid w:val="00851CE2"/>
    <w:rsid w:val="00852670"/>
    <w:rsid w:val="008616CC"/>
    <w:rsid w:val="00A63B07"/>
    <w:rsid w:val="00A76D64"/>
    <w:rsid w:val="00A879FD"/>
    <w:rsid w:val="00B67F90"/>
    <w:rsid w:val="00BA5B6A"/>
    <w:rsid w:val="00C20783"/>
    <w:rsid w:val="00C3467A"/>
    <w:rsid w:val="00C957D1"/>
    <w:rsid w:val="00CA31B9"/>
    <w:rsid w:val="00CF0E82"/>
    <w:rsid w:val="00D57D44"/>
    <w:rsid w:val="00DC220F"/>
    <w:rsid w:val="00E62909"/>
    <w:rsid w:val="00E83B02"/>
    <w:rsid w:val="00EA4CEE"/>
    <w:rsid w:val="00EB076F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E6DB8-8684-4D84-A4A8-9045176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0F5"/>
    <w:pPr>
      <w:ind w:left="720"/>
      <w:contextualSpacing/>
    </w:pPr>
  </w:style>
  <w:style w:type="table" w:styleId="a4">
    <w:name w:val="Table Grid"/>
    <w:basedOn w:val="a1"/>
    <w:uiPriority w:val="39"/>
    <w:rsid w:val="0050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E7F4-027B-419F-BF58-28048891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2018-10-21T16:33:00Z</dcterms:created>
  <dcterms:modified xsi:type="dcterms:W3CDTF">2024-09-15T17:57:00Z</dcterms:modified>
</cp:coreProperties>
</file>